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F2" w:rsidRPr="002E135D" w:rsidRDefault="00582910" w:rsidP="004547F2">
      <w:pPr>
        <w:rPr>
          <w:rFonts w:ascii="Arial" w:hAnsi="Arial" w:cs="Arial"/>
          <w:b/>
          <w:sz w:val="24"/>
          <w:szCs w:val="24"/>
        </w:rPr>
      </w:pPr>
      <w:r w:rsidRPr="002E135D">
        <w:rPr>
          <w:rFonts w:ascii="Arial" w:hAnsi="Arial" w:cs="Arial"/>
          <w:b/>
          <w:sz w:val="24"/>
          <w:szCs w:val="24"/>
        </w:rPr>
        <w:t>An employee travels to attend a business event for the university and leave</w:t>
      </w:r>
      <w:r w:rsidR="00607349" w:rsidRPr="002E135D">
        <w:rPr>
          <w:rFonts w:ascii="Arial" w:hAnsi="Arial" w:cs="Arial"/>
          <w:b/>
          <w:sz w:val="24"/>
          <w:szCs w:val="24"/>
        </w:rPr>
        <w:t>s</w:t>
      </w:r>
      <w:r w:rsidRPr="002E135D">
        <w:rPr>
          <w:rFonts w:ascii="Arial" w:hAnsi="Arial" w:cs="Arial"/>
          <w:b/>
          <w:sz w:val="24"/>
          <w:szCs w:val="24"/>
        </w:rPr>
        <w:t xml:space="preserve"> for vacation after</w:t>
      </w:r>
      <w:r w:rsidR="004547F2" w:rsidRPr="002E135D">
        <w:rPr>
          <w:rFonts w:ascii="Arial" w:hAnsi="Arial" w:cs="Arial"/>
          <w:b/>
          <w:sz w:val="24"/>
          <w:szCs w:val="24"/>
        </w:rPr>
        <w:t xml:space="preserve"> the event.  </w:t>
      </w:r>
      <w:r w:rsidR="002E135D" w:rsidRPr="002E135D">
        <w:rPr>
          <w:rFonts w:ascii="Arial" w:hAnsi="Arial" w:cs="Arial"/>
          <w:b/>
          <w:sz w:val="24"/>
          <w:szCs w:val="24"/>
        </w:rPr>
        <w:t>Does the university pay for or reimburse any airfare associated with the trip</w:t>
      </w:r>
      <w:r w:rsidR="004547F2" w:rsidRPr="002E135D">
        <w:rPr>
          <w:rFonts w:ascii="Arial" w:hAnsi="Arial" w:cs="Arial"/>
          <w:b/>
          <w:sz w:val="24"/>
          <w:szCs w:val="24"/>
        </w:rPr>
        <w:t>?</w:t>
      </w:r>
    </w:p>
    <w:p w:rsidR="00607349" w:rsidRPr="002E135D" w:rsidRDefault="00607349" w:rsidP="006073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135D">
        <w:rPr>
          <w:rFonts w:ascii="Arial" w:hAnsi="Arial" w:cs="Arial"/>
          <w:sz w:val="24"/>
          <w:szCs w:val="24"/>
        </w:rPr>
        <w:t xml:space="preserve">If the business destination and the vacation/personal destination are in the same </w:t>
      </w:r>
      <w:r w:rsidR="00044F60">
        <w:rPr>
          <w:rFonts w:ascii="Arial" w:hAnsi="Arial" w:cs="Arial"/>
          <w:sz w:val="24"/>
          <w:szCs w:val="24"/>
        </w:rPr>
        <w:t>location (</w:t>
      </w:r>
      <w:r w:rsidRPr="002E135D">
        <w:rPr>
          <w:rFonts w:ascii="Arial" w:hAnsi="Arial" w:cs="Arial"/>
          <w:sz w:val="24"/>
          <w:szCs w:val="24"/>
        </w:rPr>
        <w:t>metropolitan area</w:t>
      </w:r>
      <w:r w:rsidR="00044F60">
        <w:rPr>
          <w:rFonts w:ascii="Arial" w:hAnsi="Arial" w:cs="Arial"/>
          <w:sz w:val="24"/>
          <w:szCs w:val="24"/>
        </w:rPr>
        <w:t>)</w:t>
      </w:r>
      <w:r w:rsidRPr="002E135D">
        <w:rPr>
          <w:rFonts w:ascii="Arial" w:hAnsi="Arial" w:cs="Arial"/>
          <w:sz w:val="24"/>
          <w:szCs w:val="24"/>
        </w:rPr>
        <w:t xml:space="preserve">, the university </w:t>
      </w:r>
      <w:r w:rsidR="00FC5002">
        <w:rPr>
          <w:rFonts w:ascii="Arial" w:hAnsi="Arial" w:cs="Arial"/>
          <w:sz w:val="24"/>
          <w:szCs w:val="24"/>
        </w:rPr>
        <w:t xml:space="preserve">is prohibited from paying for </w:t>
      </w:r>
      <w:r w:rsidRPr="002E135D">
        <w:rPr>
          <w:rFonts w:ascii="Arial" w:hAnsi="Arial" w:cs="Arial"/>
          <w:sz w:val="24"/>
          <w:szCs w:val="24"/>
        </w:rPr>
        <w:t>or reimburs</w:t>
      </w:r>
      <w:r w:rsidR="00FC5002">
        <w:rPr>
          <w:rFonts w:ascii="Arial" w:hAnsi="Arial" w:cs="Arial"/>
          <w:sz w:val="24"/>
          <w:szCs w:val="24"/>
        </w:rPr>
        <w:t>ing</w:t>
      </w:r>
      <w:r w:rsidRPr="002E135D">
        <w:rPr>
          <w:rFonts w:ascii="Arial" w:hAnsi="Arial" w:cs="Arial"/>
          <w:sz w:val="24"/>
          <w:szCs w:val="24"/>
        </w:rPr>
        <w:t xml:space="preserve"> airfare </w:t>
      </w:r>
      <w:r w:rsidR="00FC5002">
        <w:rPr>
          <w:rFonts w:ascii="Arial" w:hAnsi="Arial" w:cs="Arial"/>
          <w:sz w:val="24"/>
          <w:szCs w:val="24"/>
        </w:rPr>
        <w:t xml:space="preserve">unless </w:t>
      </w:r>
      <w:r w:rsidRPr="002E135D">
        <w:rPr>
          <w:rFonts w:ascii="Arial" w:hAnsi="Arial" w:cs="Arial"/>
          <w:sz w:val="24"/>
          <w:szCs w:val="24"/>
        </w:rPr>
        <w:t xml:space="preserve">the </w:t>
      </w:r>
      <w:r w:rsidR="00FC5002">
        <w:rPr>
          <w:rFonts w:ascii="Arial" w:hAnsi="Arial" w:cs="Arial"/>
          <w:sz w:val="24"/>
          <w:szCs w:val="24"/>
        </w:rPr>
        <w:t xml:space="preserve">entire </w:t>
      </w:r>
      <w:r w:rsidRPr="002E135D">
        <w:rPr>
          <w:rFonts w:ascii="Arial" w:hAnsi="Arial" w:cs="Arial"/>
          <w:sz w:val="24"/>
          <w:szCs w:val="24"/>
        </w:rPr>
        <w:t xml:space="preserve">travel </w:t>
      </w:r>
      <w:r w:rsidR="00FC5002">
        <w:rPr>
          <w:rFonts w:ascii="Arial" w:hAnsi="Arial" w:cs="Arial"/>
          <w:sz w:val="24"/>
          <w:szCs w:val="24"/>
        </w:rPr>
        <w:t xml:space="preserve">(business purpose plus vacation purpose) </w:t>
      </w:r>
      <w:r w:rsidRPr="002E135D">
        <w:rPr>
          <w:rFonts w:ascii="Arial" w:hAnsi="Arial" w:cs="Arial"/>
          <w:sz w:val="24"/>
          <w:szCs w:val="24"/>
        </w:rPr>
        <w:t xml:space="preserve">is considered “primarily business”.  In such a case, the trip must be determined to be “primarily business” based on the </w:t>
      </w:r>
      <w:r w:rsidR="009D6626">
        <w:rPr>
          <w:rFonts w:ascii="Arial" w:hAnsi="Arial" w:cs="Arial"/>
          <w:sz w:val="24"/>
          <w:szCs w:val="24"/>
        </w:rPr>
        <w:t xml:space="preserve">required </w:t>
      </w:r>
      <w:r w:rsidRPr="002E135D">
        <w:rPr>
          <w:rFonts w:ascii="Arial" w:hAnsi="Arial" w:cs="Arial"/>
          <w:sz w:val="24"/>
          <w:szCs w:val="24"/>
        </w:rPr>
        <w:t>calculation</w:t>
      </w:r>
      <w:r w:rsidR="002E135D" w:rsidRPr="002E135D">
        <w:rPr>
          <w:rFonts w:ascii="Arial" w:hAnsi="Arial" w:cs="Arial"/>
          <w:sz w:val="24"/>
          <w:szCs w:val="24"/>
        </w:rPr>
        <w:t>,</w:t>
      </w:r>
      <w:r w:rsidRPr="002E135D">
        <w:rPr>
          <w:rFonts w:ascii="Arial" w:hAnsi="Arial" w:cs="Arial"/>
          <w:sz w:val="24"/>
          <w:szCs w:val="24"/>
        </w:rPr>
        <w:t xml:space="preserve"> </w:t>
      </w:r>
      <w:r w:rsidR="009D6626">
        <w:rPr>
          <w:rFonts w:ascii="Arial" w:hAnsi="Arial" w:cs="Arial"/>
          <w:sz w:val="24"/>
          <w:szCs w:val="24"/>
        </w:rPr>
        <w:t xml:space="preserve">which </w:t>
      </w:r>
      <w:r w:rsidRPr="002E135D">
        <w:rPr>
          <w:rFonts w:ascii="Arial" w:hAnsi="Arial" w:cs="Arial"/>
          <w:sz w:val="24"/>
          <w:szCs w:val="24"/>
        </w:rPr>
        <w:t>includ</w:t>
      </w:r>
      <w:r w:rsidR="009D6626">
        <w:rPr>
          <w:rFonts w:ascii="Arial" w:hAnsi="Arial" w:cs="Arial"/>
          <w:sz w:val="24"/>
          <w:szCs w:val="24"/>
        </w:rPr>
        <w:t>es</w:t>
      </w:r>
      <w:r w:rsidRPr="002E135D">
        <w:rPr>
          <w:rFonts w:ascii="Arial" w:hAnsi="Arial" w:cs="Arial"/>
          <w:sz w:val="24"/>
          <w:szCs w:val="24"/>
        </w:rPr>
        <w:t xml:space="preserve"> all business days and </w:t>
      </w:r>
      <w:r w:rsidR="004602CA">
        <w:rPr>
          <w:rFonts w:ascii="Arial" w:hAnsi="Arial" w:cs="Arial"/>
          <w:sz w:val="24"/>
          <w:szCs w:val="24"/>
        </w:rPr>
        <w:t xml:space="preserve">all </w:t>
      </w:r>
      <w:r w:rsidRPr="002E135D">
        <w:rPr>
          <w:rFonts w:ascii="Arial" w:hAnsi="Arial" w:cs="Arial"/>
          <w:sz w:val="24"/>
          <w:szCs w:val="24"/>
        </w:rPr>
        <w:t>vacation/personal days.  See the above section for “primarily business” and “primarily personal”.</w:t>
      </w:r>
    </w:p>
    <w:p w:rsidR="00607349" w:rsidRPr="002E135D" w:rsidRDefault="00607349" w:rsidP="00607349">
      <w:pPr>
        <w:pStyle w:val="ListParagraph"/>
        <w:rPr>
          <w:rFonts w:ascii="Arial" w:hAnsi="Arial" w:cs="Arial"/>
          <w:sz w:val="24"/>
          <w:szCs w:val="24"/>
        </w:rPr>
      </w:pPr>
    </w:p>
    <w:p w:rsidR="002A0FDC" w:rsidRPr="002E135D" w:rsidRDefault="002A0FDC" w:rsidP="00CC1D2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135D">
        <w:rPr>
          <w:rFonts w:ascii="Arial" w:hAnsi="Arial" w:cs="Arial"/>
          <w:sz w:val="24"/>
          <w:szCs w:val="24"/>
        </w:rPr>
        <w:t>If the busines</w:t>
      </w:r>
      <w:r w:rsidR="00EB4D0D" w:rsidRPr="002E135D">
        <w:rPr>
          <w:rFonts w:ascii="Arial" w:hAnsi="Arial" w:cs="Arial"/>
          <w:sz w:val="24"/>
          <w:szCs w:val="24"/>
        </w:rPr>
        <w:t>s destination and the vacation/</w:t>
      </w:r>
      <w:r w:rsidRPr="002E135D">
        <w:rPr>
          <w:rFonts w:ascii="Arial" w:hAnsi="Arial" w:cs="Arial"/>
          <w:sz w:val="24"/>
          <w:szCs w:val="24"/>
        </w:rPr>
        <w:t xml:space="preserve">personal destination </w:t>
      </w:r>
      <w:r w:rsidR="00BF1947" w:rsidRPr="002E135D">
        <w:rPr>
          <w:rFonts w:ascii="Arial" w:hAnsi="Arial" w:cs="Arial"/>
          <w:sz w:val="24"/>
          <w:szCs w:val="24"/>
        </w:rPr>
        <w:t xml:space="preserve">are different </w:t>
      </w:r>
      <w:r w:rsidR="00044F60">
        <w:rPr>
          <w:rFonts w:ascii="Arial" w:hAnsi="Arial" w:cs="Arial"/>
          <w:sz w:val="24"/>
          <w:szCs w:val="24"/>
        </w:rPr>
        <w:t>locations (</w:t>
      </w:r>
      <w:r w:rsidR="00BF1947" w:rsidRPr="002E135D">
        <w:rPr>
          <w:rFonts w:ascii="Arial" w:hAnsi="Arial" w:cs="Arial"/>
          <w:sz w:val="24"/>
          <w:szCs w:val="24"/>
        </w:rPr>
        <w:t>metropolitan areas</w:t>
      </w:r>
      <w:r w:rsidR="00044F60">
        <w:rPr>
          <w:rFonts w:ascii="Arial" w:hAnsi="Arial" w:cs="Arial"/>
          <w:sz w:val="24"/>
          <w:szCs w:val="24"/>
        </w:rPr>
        <w:t>)</w:t>
      </w:r>
      <w:r w:rsidRPr="002E135D">
        <w:rPr>
          <w:rFonts w:ascii="Arial" w:hAnsi="Arial" w:cs="Arial"/>
          <w:sz w:val="24"/>
          <w:szCs w:val="24"/>
        </w:rPr>
        <w:t xml:space="preserve">, </w:t>
      </w:r>
      <w:r w:rsidR="009D6626">
        <w:rPr>
          <w:rFonts w:ascii="Arial" w:hAnsi="Arial" w:cs="Arial"/>
          <w:sz w:val="24"/>
          <w:szCs w:val="24"/>
        </w:rPr>
        <w:t>and the traveler is leaving for the</w:t>
      </w:r>
      <w:bookmarkStart w:id="0" w:name="_GoBack"/>
      <w:bookmarkEnd w:id="0"/>
      <w:r w:rsidR="009D6626">
        <w:rPr>
          <w:rFonts w:ascii="Arial" w:hAnsi="Arial" w:cs="Arial"/>
          <w:sz w:val="24"/>
          <w:szCs w:val="24"/>
        </w:rPr>
        <w:t xml:space="preserve">ir vacation from the business location, </w:t>
      </w:r>
      <w:r w:rsidR="00BF1947" w:rsidRPr="002E135D">
        <w:rPr>
          <w:rFonts w:ascii="Arial" w:hAnsi="Arial" w:cs="Arial"/>
          <w:sz w:val="24"/>
          <w:szCs w:val="24"/>
        </w:rPr>
        <w:t xml:space="preserve">the traveler may process a Travel Request </w:t>
      </w:r>
      <w:r w:rsidR="005E2CAF">
        <w:rPr>
          <w:rFonts w:ascii="Arial" w:hAnsi="Arial" w:cs="Arial"/>
          <w:sz w:val="24"/>
          <w:szCs w:val="24"/>
        </w:rPr>
        <w:t xml:space="preserve">that </w:t>
      </w:r>
      <w:r w:rsidR="00BF1947" w:rsidRPr="002E135D">
        <w:rPr>
          <w:rFonts w:ascii="Arial" w:hAnsi="Arial" w:cs="Arial"/>
          <w:sz w:val="24"/>
          <w:szCs w:val="24"/>
        </w:rPr>
        <w:t>includ</w:t>
      </w:r>
      <w:r w:rsidR="005E2CAF">
        <w:rPr>
          <w:rFonts w:ascii="Arial" w:hAnsi="Arial" w:cs="Arial"/>
          <w:sz w:val="24"/>
          <w:szCs w:val="24"/>
        </w:rPr>
        <w:t>es</w:t>
      </w:r>
      <w:r w:rsidR="00BF1947" w:rsidRPr="002E135D">
        <w:rPr>
          <w:rFonts w:ascii="Arial" w:hAnsi="Arial" w:cs="Arial"/>
          <w:sz w:val="24"/>
          <w:szCs w:val="24"/>
        </w:rPr>
        <w:t xml:space="preserve"> only </w:t>
      </w:r>
      <w:r w:rsidR="005E2CAF">
        <w:rPr>
          <w:rFonts w:ascii="Arial" w:hAnsi="Arial" w:cs="Arial"/>
          <w:sz w:val="24"/>
          <w:szCs w:val="24"/>
        </w:rPr>
        <w:t xml:space="preserve">the </w:t>
      </w:r>
      <w:r w:rsidR="00BF1947" w:rsidRPr="002E135D">
        <w:rPr>
          <w:rFonts w:ascii="Arial" w:hAnsi="Arial" w:cs="Arial"/>
          <w:sz w:val="24"/>
          <w:szCs w:val="24"/>
        </w:rPr>
        <w:t xml:space="preserve">business days.  </w:t>
      </w:r>
      <w:r w:rsidR="00EB4D0D" w:rsidRPr="002E135D">
        <w:rPr>
          <w:rFonts w:ascii="Arial" w:hAnsi="Arial" w:cs="Arial"/>
          <w:sz w:val="24"/>
          <w:szCs w:val="24"/>
        </w:rPr>
        <w:t xml:space="preserve">In such </w:t>
      </w:r>
      <w:r w:rsidR="004602CA">
        <w:rPr>
          <w:rFonts w:ascii="Arial" w:hAnsi="Arial" w:cs="Arial"/>
          <w:sz w:val="24"/>
          <w:szCs w:val="24"/>
        </w:rPr>
        <w:t>a case</w:t>
      </w:r>
      <w:r w:rsidR="00EB4D0D" w:rsidRPr="002E135D">
        <w:rPr>
          <w:rFonts w:ascii="Arial" w:hAnsi="Arial" w:cs="Arial"/>
          <w:sz w:val="24"/>
          <w:szCs w:val="24"/>
        </w:rPr>
        <w:t xml:space="preserve">, the university will pay </w:t>
      </w:r>
      <w:r w:rsidR="004602CA">
        <w:rPr>
          <w:rFonts w:ascii="Arial" w:hAnsi="Arial" w:cs="Arial"/>
          <w:sz w:val="24"/>
          <w:szCs w:val="24"/>
        </w:rPr>
        <w:t xml:space="preserve">for </w:t>
      </w:r>
      <w:r w:rsidR="00EB4D0D" w:rsidRPr="002E135D">
        <w:rPr>
          <w:rFonts w:ascii="Arial" w:hAnsi="Arial" w:cs="Arial"/>
          <w:sz w:val="24"/>
          <w:szCs w:val="24"/>
        </w:rPr>
        <w:t>or reimburse one-way airfare to the business destination only.</w:t>
      </w:r>
    </w:p>
    <w:p w:rsidR="008D43E7" w:rsidRPr="002E135D" w:rsidRDefault="004602CA" w:rsidP="0060734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Lesser of r</w:t>
      </w:r>
      <w:r w:rsidR="00607349" w:rsidRPr="002E135D">
        <w:rPr>
          <w:rFonts w:ascii="Arial" w:hAnsi="Arial" w:cs="Arial"/>
          <w:sz w:val="24"/>
          <w:szCs w:val="24"/>
        </w:rPr>
        <w:t>ound-trip airfare (the lowest cost) to the business destination</w:t>
      </w:r>
      <w:r>
        <w:rPr>
          <w:rFonts w:ascii="Arial" w:hAnsi="Arial" w:cs="Arial"/>
          <w:sz w:val="24"/>
          <w:szCs w:val="24"/>
        </w:rPr>
        <w:t xml:space="preserve"> or actual airfare of the trip</w:t>
      </w:r>
      <w:r w:rsidR="00607349" w:rsidRPr="002E135D">
        <w:rPr>
          <w:rFonts w:ascii="Arial" w:hAnsi="Arial" w:cs="Arial"/>
          <w:sz w:val="24"/>
          <w:szCs w:val="24"/>
        </w:rPr>
        <w:t xml:space="preserve"> may be reimbursed</w:t>
      </w:r>
      <w:r w:rsidR="00EB4D0D" w:rsidRPr="002E135D">
        <w:rPr>
          <w:rFonts w:ascii="Arial" w:hAnsi="Arial" w:cs="Arial"/>
          <w:sz w:val="24"/>
          <w:szCs w:val="24"/>
        </w:rPr>
        <w:t xml:space="preserve"> </w:t>
      </w:r>
      <w:r w:rsidR="00EB4D0D" w:rsidRPr="004602CA">
        <w:rPr>
          <w:rFonts w:ascii="Arial" w:hAnsi="Arial" w:cs="Arial"/>
          <w:sz w:val="24"/>
          <w:szCs w:val="24"/>
          <w:u w:val="single"/>
        </w:rPr>
        <w:t>only if</w:t>
      </w:r>
      <w:r w:rsidR="00EB4D0D" w:rsidRPr="002E135D">
        <w:rPr>
          <w:rFonts w:ascii="Arial" w:hAnsi="Arial" w:cs="Arial"/>
          <w:sz w:val="24"/>
          <w:szCs w:val="24"/>
        </w:rPr>
        <w:t xml:space="preserve"> the entire trip is considered “primarily business”.  </w:t>
      </w:r>
      <w:r w:rsidR="002E6ABA" w:rsidRPr="002E135D">
        <w:rPr>
          <w:rFonts w:ascii="Arial" w:hAnsi="Arial" w:cs="Arial"/>
          <w:sz w:val="24"/>
          <w:szCs w:val="24"/>
        </w:rPr>
        <w:t xml:space="preserve">In such </w:t>
      </w:r>
      <w:r w:rsidR="00212DA4" w:rsidRPr="002E135D">
        <w:rPr>
          <w:rFonts w:ascii="Arial" w:hAnsi="Arial" w:cs="Arial"/>
          <w:sz w:val="24"/>
          <w:szCs w:val="24"/>
        </w:rPr>
        <w:t xml:space="preserve">a </w:t>
      </w:r>
      <w:r w:rsidR="002E6ABA" w:rsidRPr="002E135D">
        <w:rPr>
          <w:rFonts w:ascii="Arial" w:hAnsi="Arial" w:cs="Arial"/>
          <w:sz w:val="24"/>
          <w:szCs w:val="24"/>
        </w:rPr>
        <w:t>case, the trip must be determined to be “primarily business” based on the calculation</w:t>
      </w:r>
      <w:r w:rsidR="002E135D" w:rsidRPr="002E135D">
        <w:rPr>
          <w:rFonts w:ascii="Arial" w:hAnsi="Arial" w:cs="Arial"/>
          <w:sz w:val="24"/>
          <w:szCs w:val="24"/>
        </w:rPr>
        <w:t>,</w:t>
      </w:r>
      <w:r w:rsidR="002E6ABA" w:rsidRPr="002E135D">
        <w:rPr>
          <w:rFonts w:ascii="Arial" w:hAnsi="Arial" w:cs="Arial"/>
          <w:sz w:val="24"/>
          <w:szCs w:val="24"/>
        </w:rPr>
        <w:t xml:space="preserve"> including all business days and </w:t>
      </w:r>
      <w:r w:rsidR="00607349" w:rsidRPr="002E135D">
        <w:rPr>
          <w:rFonts w:ascii="Arial" w:hAnsi="Arial" w:cs="Arial"/>
          <w:sz w:val="24"/>
          <w:szCs w:val="24"/>
        </w:rPr>
        <w:t xml:space="preserve">all </w:t>
      </w:r>
      <w:r w:rsidR="002E6ABA" w:rsidRPr="002E135D">
        <w:rPr>
          <w:rFonts w:ascii="Arial" w:hAnsi="Arial" w:cs="Arial"/>
          <w:sz w:val="24"/>
          <w:szCs w:val="24"/>
        </w:rPr>
        <w:t>vacation/personal days.</w:t>
      </w:r>
    </w:p>
    <w:p w:rsidR="002E6ABA" w:rsidRDefault="002E6ABA" w:rsidP="002E6ABA">
      <w:pPr>
        <w:ind w:left="360"/>
      </w:pPr>
    </w:p>
    <w:p w:rsidR="004547F2" w:rsidRDefault="004547F2"/>
    <w:sectPr w:rsidR="0045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2FE2"/>
    <w:multiLevelType w:val="hybridMultilevel"/>
    <w:tmpl w:val="11D4697C"/>
    <w:lvl w:ilvl="0" w:tplc="3DDEE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62A"/>
    <w:multiLevelType w:val="hybridMultilevel"/>
    <w:tmpl w:val="3E223054"/>
    <w:lvl w:ilvl="0" w:tplc="2EB65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10"/>
    <w:rsid w:val="00044F60"/>
    <w:rsid w:val="001D7237"/>
    <w:rsid w:val="00212DA4"/>
    <w:rsid w:val="002A0FDC"/>
    <w:rsid w:val="002E135D"/>
    <w:rsid w:val="002E6ABA"/>
    <w:rsid w:val="004547F2"/>
    <w:rsid w:val="004602CA"/>
    <w:rsid w:val="005244EA"/>
    <w:rsid w:val="00582910"/>
    <w:rsid w:val="005E2CAF"/>
    <w:rsid w:val="00607349"/>
    <w:rsid w:val="00824127"/>
    <w:rsid w:val="008D43E7"/>
    <w:rsid w:val="009D6626"/>
    <w:rsid w:val="00B57232"/>
    <w:rsid w:val="00B57A2F"/>
    <w:rsid w:val="00BF1947"/>
    <w:rsid w:val="00CC1D22"/>
    <w:rsid w:val="00EB4D0D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FFE6-45A3-41D9-A7AD-17F54C9F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Yurus, Sakurako H</cp:lastModifiedBy>
  <cp:revision>3</cp:revision>
  <dcterms:created xsi:type="dcterms:W3CDTF">2023-12-18T19:11:00Z</dcterms:created>
  <dcterms:modified xsi:type="dcterms:W3CDTF">2023-12-18T19:11:00Z</dcterms:modified>
</cp:coreProperties>
</file>